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2a14ce892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1fe4d0e27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 Bastia,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95daac69943b5" /><Relationship Type="http://schemas.openxmlformats.org/officeDocument/2006/relationships/numbering" Target="/word/numbering.xml" Id="R8229831540ce43f6" /><Relationship Type="http://schemas.openxmlformats.org/officeDocument/2006/relationships/settings" Target="/word/settings.xml" Id="Rdacba356ca7048ae" /><Relationship Type="http://schemas.openxmlformats.org/officeDocument/2006/relationships/image" Target="/word/media/1801be39-870a-4df3-86b6-2b073854dced.png" Id="R9031fe4d0e274eab" /></Relationships>
</file>