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7612c843f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1c4acac4b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Hanskira,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bb004eab44e82" /><Relationship Type="http://schemas.openxmlformats.org/officeDocument/2006/relationships/numbering" Target="/word/numbering.xml" Id="R9e71b8ac2c104de6" /><Relationship Type="http://schemas.openxmlformats.org/officeDocument/2006/relationships/settings" Target="/word/settings.xml" Id="Rd6d7d87c9b114c02" /><Relationship Type="http://schemas.openxmlformats.org/officeDocument/2006/relationships/image" Target="/word/media/5ef7bce5-b531-476a-850a-b02e9390cd07.png" Id="R3d41c4acac4b4b64" /></Relationships>
</file>