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b29e40f6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81286ea2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6d822552c492a" /><Relationship Type="http://schemas.openxmlformats.org/officeDocument/2006/relationships/numbering" Target="/word/numbering.xml" Id="Rd5ce4576f03b448d" /><Relationship Type="http://schemas.openxmlformats.org/officeDocument/2006/relationships/settings" Target="/word/settings.xml" Id="Raa7d6c975a564e08" /><Relationship Type="http://schemas.openxmlformats.org/officeDocument/2006/relationships/image" Target="/word/media/54bb44e4-2810-42e8-9acc-e65efcfb4af8.png" Id="R97b681286ea24425" /></Relationships>
</file>