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6f12a809d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2810bfb61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Harordia,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582978e0c4d7b" /><Relationship Type="http://schemas.openxmlformats.org/officeDocument/2006/relationships/numbering" Target="/word/numbering.xml" Id="R1f8a2cc6bd8a40e9" /><Relationship Type="http://schemas.openxmlformats.org/officeDocument/2006/relationships/settings" Target="/word/settings.xml" Id="R59981040ce594b37" /><Relationship Type="http://schemas.openxmlformats.org/officeDocument/2006/relationships/image" Target="/word/media/b6bba65c-5549-40cb-bb6f-79377e1aa783.png" Id="R6d12810bfb6148bf" /></Relationships>
</file>