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f25a2a7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25b6d98b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9ad360a548f0" /><Relationship Type="http://schemas.openxmlformats.org/officeDocument/2006/relationships/numbering" Target="/word/numbering.xml" Id="Rbf2592fd9a8d4b19" /><Relationship Type="http://schemas.openxmlformats.org/officeDocument/2006/relationships/settings" Target="/word/settings.xml" Id="R0a8b87a44f384b7a" /><Relationship Type="http://schemas.openxmlformats.org/officeDocument/2006/relationships/image" Target="/word/media/bbf26c37-289e-419c-830e-60ed75e6d8b9.png" Id="Reafc25b6d98b4d9f" /></Relationships>
</file>