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9b8afea6b245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5000fba13c43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Hasanabad,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82594af90148b7" /><Relationship Type="http://schemas.openxmlformats.org/officeDocument/2006/relationships/numbering" Target="/word/numbering.xml" Id="R384b5449322f45b6" /><Relationship Type="http://schemas.openxmlformats.org/officeDocument/2006/relationships/settings" Target="/word/settings.xml" Id="Rdbbd30e70ff34bb9" /><Relationship Type="http://schemas.openxmlformats.org/officeDocument/2006/relationships/image" Target="/word/media/8e7cc69a-2155-46d0-be17-c6a092c4e0aa.png" Id="R335000fba13c4358" /></Relationships>
</file>