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3172624c4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e9cea067e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Hatinada,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2c4c109504085" /><Relationship Type="http://schemas.openxmlformats.org/officeDocument/2006/relationships/numbering" Target="/word/numbering.xml" Id="R3e6e0094e66b402b" /><Relationship Type="http://schemas.openxmlformats.org/officeDocument/2006/relationships/settings" Target="/word/settings.xml" Id="R45d481a453504d5d" /><Relationship Type="http://schemas.openxmlformats.org/officeDocument/2006/relationships/image" Target="/word/media/68a3404e-3626-45d2-a75f-c9eec14438aa.png" Id="R1e6e9cea067e4fd1" /></Relationships>
</file>