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272e4ed92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b59d95b06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Indurkani,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6c8777c874a8c" /><Relationship Type="http://schemas.openxmlformats.org/officeDocument/2006/relationships/numbering" Target="/word/numbering.xml" Id="R1f45135fd65c4f67" /><Relationship Type="http://schemas.openxmlformats.org/officeDocument/2006/relationships/settings" Target="/word/settings.xml" Id="Rb4385e5e7aad496b" /><Relationship Type="http://schemas.openxmlformats.org/officeDocument/2006/relationships/image" Target="/word/media/ba31ebf9-975e-4031-b79b-208de36b3d1a.png" Id="Rddab59d95b064307" /></Relationships>
</file>