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2ecd25f82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a0097ce1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Ishwarpur,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73e66eaa34e81" /><Relationship Type="http://schemas.openxmlformats.org/officeDocument/2006/relationships/numbering" Target="/word/numbering.xml" Id="R879da7487b7843e0" /><Relationship Type="http://schemas.openxmlformats.org/officeDocument/2006/relationships/settings" Target="/word/settings.xml" Id="R10eac3e56a9e4245" /><Relationship Type="http://schemas.openxmlformats.org/officeDocument/2006/relationships/image" Target="/word/media/3b8bc8d6-82fe-4a17-ab1b-f05d4147d098.png" Id="R3daa0097ce1c4d4c" /></Relationships>
</file>