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c1b4a35c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0f541d2c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613c59644e51" /><Relationship Type="http://schemas.openxmlformats.org/officeDocument/2006/relationships/numbering" Target="/word/numbering.xml" Id="R96b6381c9aa241bb" /><Relationship Type="http://schemas.openxmlformats.org/officeDocument/2006/relationships/settings" Target="/word/settings.xml" Id="R674ffc85e8ef4045" /><Relationship Type="http://schemas.openxmlformats.org/officeDocument/2006/relationships/image" Target="/word/media/3f67efba-837f-4183-b982-1b43a82210ec.png" Id="Rcb00f541d2c44e41" /></Relationships>
</file>