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1e1fcd858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0d146dc90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 Raj,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10ad994934f9a" /><Relationship Type="http://schemas.openxmlformats.org/officeDocument/2006/relationships/numbering" Target="/word/numbering.xml" Id="R4c6d59cd28bb48ed" /><Relationship Type="http://schemas.openxmlformats.org/officeDocument/2006/relationships/settings" Target="/word/settings.xml" Id="R44a77dbc75134d9b" /><Relationship Type="http://schemas.openxmlformats.org/officeDocument/2006/relationships/image" Target="/word/media/c1268f89-f5ce-45f4-8d49-533d779de5a7.png" Id="Rdf50d146dc90422e" /></Relationships>
</file>