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196f83b8e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33cbc61ca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Jaygopi,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c09e043494b8f" /><Relationship Type="http://schemas.openxmlformats.org/officeDocument/2006/relationships/numbering" Target="/word/numbering.xml" Id="R881c9b7deaeb448c" /><Relationship Type="http://schemas.openxmlformats.org/officeDocument/2006/relationships/settings" Target="/word/settings.xml" Id="R4dcbced266e14d83" /><Relationship Type="http://schemas.openxmlformats.org/officeDocument/2006/relationships/image" Target="/word/media/db85e17a-e054-4a7a-a7a8-9e66f52ad278.png" Id="R3a533cbc61ca4010" /></Relationships>
</file>