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9679829cc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cd2eae4c2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19e8704cb485c" /><Relationship Type="http://schemas.openxmlformats.org/officeDocument/2006/relationships/numbering" Target="/word/numbering.xml" Id="R05e4a1127d244c54" /><Relationship Type="http://schemas.openxmlformats.org/officeDocument/2006/relationships/settings" Target="/word/settings.xml" Id="Rd22084dd23c643a3" /><Relationship Type="http://schemas.openxmlformats.org/officeDocument/2006/relationships/image" Target="/word/media/cba343d2-919e-4de3-9c5a-07df66f7925a.png" Id="R6d7cd2eae4c24e33" /></Relationships>
</file>