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1fde9eb34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1fa1d4dd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Jogannathpur,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9e9cef2e54207" /><Relationship Type="http://schemas.openxmlformats.org/officeDocument/2006/relationships/numbering" Target="/word/numbering.xml" Id="R80af16b54768489e" /><Relationship Type="http://schemas.openxmlformats.org/officeDocument/2006/relationships/settings" Target="/word/settings.xml" Id="R4c2a17ab20e54b1b" /><Relationship Type="http://schemas.openxmlformats.org/officeDocument/2006/relationships/image" Target="/word/media/c692440a-7b35-4fd4-b397-c042b8d95bb2.png" Id="Ra6a1fa1d4dd147f9" /></Relationships>
</file>