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b1a4f5e8d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443c96f3d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Jubaradia,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6f67184934f64" /><Relationship Type="http://schemas.openxmlformats.org/officeDocument/2006/relationships/numbering" Target="/word/numbering.xml" Id="Re7dab16d64474a38" /><Relationship Type="http://schemas.openxmlformats.org/officeDocument/2006/relationships/settings" Target="/word/settings.xml" Id="Raeea018ad1c4416b" /><Relationship Type="http://schemas.openxmlformats.org/officeDocument/2006/relationships/image" Target="/word/media/94e27d6c-1ecb-44ef-b624-c23a3194cda1.png" Id="R159443c96f3d48d6" /></Relationships>
</file>