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904cb450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6f3b6a21c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Kabaru,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2818110b4c74" /><Relationship Type="http://schemas.openxmlformats.org/officeDocument/2006/relationships/numbering" Target="/word/numbering.xml" Id="R25a90808a91d477c" /><Relationship Type="http://schemas.openxmlformats.org/officeDocument/2006/relationships/settings" Target="/word/settings.xml" Id="R93d515d0d5ab44bc" /><Relationship Type="http://schemas.openxmlformats.org/officeDocument/2006/relationships/image" Target="/word/media/35f5b6e1-5f79-45d5-a823-46afe546d27b.png" Id="R97c6f3b6a21c4789" /></Relationships>
</file>