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1ca19e4c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2d0f926b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2cdf2ba994657" /><Relationship Type="http://schemas.openxmlformats.org/officeDocument/2006/relationships/numbering" Target="/word/numbering.xml" Id="R7be4978a163e4799" /><Relationship Type="http://schemas.openxmlformats.org/officeDocument/2006/relationships/settings" Target="/word/settings.xml" Id="R105d2b31bcf34c2b" /><Relationship Type="http://schemas.openxmlformats.org/officeDocument/2006/relationships/image" Target="/word/media/07b6d15a-84c5-483f-aa85-5a99b1e8d50d.png" Id="R1f4a2d0f926b45e7" /></Relationships>
</file>