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107b63e3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2285f8ff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dd8baafe4b2c" /><Relationship Type="http://schemas.openxmlformats.org/officeDocument/2006/relationships/numbering" Target="/word/numbering.xml" Id="R599effea3ddf4ddb" /><Relationship Type="http://schemas.openxmlformats.org/officeDocument/2006/relationships/settings" Target="/word/settings.xml" Id="Rc2a3ee7d9c504050" /><Relationship Type="http://schemas.openxmlformats.org/officeDocument/2006/relationships/image" Target="/word/media/b2fc425a-03ce-44e8-94a0-cc5de2e905bb.png" Id="R910e2285f8ff45d0" /></Relationships>
</file>