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af85e35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5ded4213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e79c6310c42be" /><Relationship Type="http://schemas.openxmlformats.org/officeDocument/2006/relationships/numbering" Target="/word/numbering.xml" Id="R153a7716bdce439d" /><Relationship Type="http://schemas.openxmlformats.org/officeDocument/2006/relationships/settings" Target="/word/settings.xml" Id="R69fa7c7572f1405e" /><Relationship Type="http://schemas.openxmlformats.org/officeDocument/2006/relationships/image" Target="/word/media/21f20869-4960-4b9a-9d07-d468cfc74bb1.png" Id="Rbae5ded4213f4118" /></Relationships>
</file>