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293b7b331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5dbff2851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Kalias,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b3cd65b294995" /><Relationship Type="http://schemas.openxmlformats.org/officeDocument/2006/relationships/numbering" Target="/word/numbering.xml" Id="Rbd500e76056e44d8" /><Relationship Type="http://schemas.openxmlformats.org/officeDocument/2006/relationships/settings" Target="/word/settings.xml" Id="R3cea08d3805545cd" /><Relationship Type="http://schemas.openxmlformats.org/officeDocument/2006/relationships/image" Target="/word/media/0be2ec8c-8b74-49a8-a3e1-05244c2170e4.png" Id="R4075dbff28514e6f" /></Relationships>
</file>