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5ba38aed2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0e89409ec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Kalisima,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d95251df4a9c" /><Relationship Type="http://schemas.openxmlformats.org/officeDocument/2006/relationships/numbering" Target="/word/numbering.xml" Id="R4252c1f6ce984590" /><Relationship Type="http://schemas.openxmlformats.org/officeDocument/2006/relationships/settings" Target="/word/settings.xml" Id="R5109b66c2c2f4b62" /><Relationship Type="http://schemas.openxmlformats.org/officeDocument/2006/relationships/image" Target="/word/media/efb795d7-c33e-429a-bc69-4f90fe4614b2.png" Id="Ra6e0e89409ec4629" /></Relationships>
</file>