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29851435e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464b21e3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 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543b5f5e74a2f" /><Relationship Type="http://schemas.openxmlformats.org/officeDocument/2006/relationships/numbering" Target="/word/numbering.xml" Id="R7d36efc710534139" /><Relationship Type="http://schemas.openxmlformats.org/officeDocument/2006/relationships/settings" Target="/word/settings.xml" Id="Rde50b92a52fc4e1b" /><Relationship Type="http://schemas.openxmlformats.org/officeDocument/2006/relationships/image" Target="/word/media/525cdc88-2d96-459b-bdc6-ef33ed77ba89.png" Id="R79bb464b21e3418b" /></Relationships>
</file>