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33f84fd2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9f9bd949c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6184f8ae14ae2" /><Relationship Type="http://schemas.openxmlformats.org/officeDocument/2006/relationships/numbering" Target="/word/numbering.xml" Id="Rdb124e5e0aa34a23" /><Relationship Type="http://schemas.openxmlformats.org/officeDocument/2006/relationships/settings" Target="/word/settings.xml" Id="Ra6f95866f62b4b89" /><Relationship Type="http://schemas.openxmlformats.org/officeDocument/2006/relationships/image" Target="/word/media/befc339b-3d1a-4ecd-a0f6-87ace3c5c787.png" Id="R7629f9bd949c4650" /></Relationships>
</file>