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266e9b66a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f49979d51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Kamandanga,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66a951bb04252" /><Relationship Type="http://schemas.openxmlformats.org/officeDocument/2006/relationships/numbering" Target="/word/numbering.xml" Id="R226bf39f7a604591" /><Relationship Type="http://schemas.openxmlformats.org/officeDocument/2006/relationships/settings" Target="/word/settings.xml" Id="Rc0b3e72a08374708" /><Relationship Type="http://schemas.openxmlformats.org/officeDocument/2006/relationships/image" Target="/word/media/983fa83c-79e5-4808-b523-d17e98c950f5.png" Id="R132f49979d514a11" /></Relationships>
</file>