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7024610d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0ba44ec1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Kamdebpara Barmachari,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d77dac224625" /><Relationship Type="http://schemas.openxmlformats.org/officeDocument/2006/relationships/numbering" Target="/word/numbering.xml" Id="R4b7b95dccdd14826" /><Relationship Type="http://schemas.openxmlformats.org/officeDocument/2006/relationships/settings" Target="/word/settings.xml" Id="R70f811c1cf144676" /><Relationship Type="http://schemas.openxmlformats.org/officeDocument/2006/relationships/image" Target="/word/media/219d60cb-c174-46eb-bf90-7c9ab6cba4d7.png" Id="Rf3db0ba44ec14a09" /></Relationships>
</file>