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faad47c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6d61290f4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9f89a8c5429f" /><Relationship Type="http://schemas.openxmlformats.org/officeDocument/2006/relationships/numbering" Target="/word/numbering.xml" Id="Rc84f4f422fb94b61" /><Relationship Type="http://schemas.openxmlformats.org/officeDocument/2006/relationships/settings" Target="/word/settings.xml" Id="R16c7ae2d328f41d3" /><Relationship Type="http://schemas.openxmlformats.org/officeDocument/2006/relationships/image" Target="/word/media/2a8699bc-2e9c-49d1-81e7-58349234fcb2.png" Id="R4666d61290f4421a" /></Relationships>
</file>