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8315ffd85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67afdf98b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Kapilmuni,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effbe32ef490e" /><Relationship Type="http://schemas.openxmlformats.org/officeDocument/2006/relationships/numbering" Target="/word/numbering.xml" Id="R6c8589240a8e48e1" /><Relationship Type="http://schemas.openxmlformats.org/officeDocument/2006/relationships/settings" Target="/word/settings.xml" Id="Ra3ff4ec625f647c0" /><Relationship Type="http://schemas.openxmlformats.org/officeDocument/2006/relationships/image" Target="/word/media/3226c80c-eba0-4c26-b3d0-bbe884a9062f.png" Id="R3f767afdf98b49e6" /></Relationships>
</file>