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310d34810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b2f3c3a79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Kashitara,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205ab299c4aa1" /><Relationship Type="http://schemas.openxmlformats.org/officeDocument/2006/relationships/numbering" Target="/word/numbering.xml" Id="R3f4be041d76f498d" /><Relationship Type="http://schemas.openxmlformats.org/officeDocument/2006/relationships/settings" Target="/word/settings.xml" Id="R0352fcbb0da449e1" /><Relationship Type="http://schemas.openxmlformats.org/officeDocument/2006/relationships/image" Target="/word/media/d387d5f1-b3d3-4728-a6cc-1fddf4fdbf7e.png" Id="R6a1b2f3c3a794602" /></Relationships>
</file>