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ac4320cf1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676d81582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Katanisar,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75b5fb2c34eac" /><Relationship Type="http://schemas.openxmlformats.org/officeDocument/2006/relationships/numbering" Target="/word/numbering.xml" Id="R26d425d65cc34208" /><Relationship Type="http://schemas.openxmlformats.org/officeDocument/2006/relationships/settings" Target="/word/settings.xml" Id="R086d59399e9e4a5b" /><Relationship Type="http://schemas.openxmlformats.org/officeDocument/2006/relationships/image" Target="/word/media/e0f6bd0d-63cc-43cb-a56d-88737788f462.png" Id="R4af676d81582487f" /></Relationships>
</file>