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3828dccf9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75a1597ed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9e942c7c34de6" /><Relationship Type="http://schemas.openxmlformats.org/officeDocument/2006/relationships/numbering" Target="/word/numbering.xml" Id="R43eb2fea5b9544e0" /><Relationship Type="http://schemas.openxmlformats.org/officeDocument/2006/relationships/settings" Target="/word/settings.xml" Id="R773c808709f946f2" /><Relationship Type="http://schemas.openxmlformats.org/officeDocument/2006/relationships/image" Target="/word/media/2f840716-f683-4389-a2b9-efa12eb9d64b.png" Id="R51a75a1597ed4969" /></Relationships>
</file>