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454e2cc1b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cfd660f86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 Isad,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9695f80e4b47" /><Relationship Type="http://schemas.openxmlformats.org/officeDocument/2006/relationships/numbering" Target="/word/numbering.xml" Id="Rd83e47ef709e47a0" /><Relationship Type="http://schemas.openxmlformats.org/officeDocument/2006/relationships/settings" Target="/word/settings.xml" Id="Rd488863bf98b4727" /><Relationship Type="http://schemas.openxmlformats.org/officeDocument/2006/relationships/image" Target="/word/media/11a28fa9-6e4b-4b90-931f-6316e0939c2d.png" Id="Rad1cfd660f864b38" /></Relationships>
</file>