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e37c58f7c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74c458808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Khamarpukur,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a128f94b4b98" /><Relationship Type="http://schemas.openxmlformats.org/officeDocument/2006/relationships/numbering" Target="/word/numbering.xml" Id="R92bade05a6bd4cb1" /><Relationship Type="http://schemas.openxmlformats.org/officeDocument/2006/relationships/settings" Target="/word/settings.xml" Id="Rbdaeb13b04454207" /><Relationship Type="http://schemas.openxmlformats.org/officeDocument/2006/relationships/image" Target="/word/media/b9c1f886-a959-4307-8e2b-b6b5c28ec1fa.png" Id="R4fe74c4588084843" /></Relationships>
</file>