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ba06802a1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e2c6c7b4a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Khantakara,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bf7de14a432b" /><Relationship Type="http://schemas.openxmlformats.org/officeDocument/2006/relationships/numbering" Target="/word/numbering.xml" Id="R1a43e21b277c4f2c" /><Relationship Type="http://schemas.openxmlformats.org/officeDocument/2006/relationships/settings" Target="/word/settings.xml" Id="R2052541ccad74877" /><Relationship Type="http://schemas.openxmlformats.org/officeDocument/2006/relationships/image" Target="/word/media/ce8fa05b-f959-4974-8e6b-534dc2de820d.png" Id="Rc26e2c6c7b4a498e" /></Relationships>
</file>