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b1153b26d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99a2cb7f9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Kharadaur,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63cb4f0e043c4" /><Relationship Type="http://schemas.openxmlformats.org/officeDocument/2006/relationships/numbering" Target="/word/numbering.xml" Id="R9fa10ec7180e4cc1" /><Relationship Type="http://schemas.openxmlformats.org/officeDocument/2006/relationships/settings" Target="/word/settings.xml" Id="Rcc90592e90394e8b" /><Relationship Type="http://schemas.openxmlformats.org/officeDocument/2006/relationships/image" Target="/word/media/77f16b02-5168-4c6f-aa90-34a0ea7e5592.png" Id="Rfcd99a2cb7f94e10" /></Relationships>
</file>