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be2f9573f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f8e9de1e4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0f9b31d864d8f" /><Relationship Type="http://schemas.openxmlformats.org/officeDocument/2006/relationships/numbering" Target="/word/numbering.xml" Id="Rc614700797b5492e" /><Relationship Type="http://schemas.openxmlformats.org/officeDocument/2006/relationships/settings" Target="/word/settings.xml" Id="Re4d0247a7155499f" /><Relationship Type="http://schemas.openxmlformats.org/officeDocument/2006/relationships/image" Target="/word/media/d1e4d7cb-7e4e-4fc8-9ac3-0ec7081cd06d.png" Id="R16bf8e9de1e445d5" /></Relationships>
</file>