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3eabf6a55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b51a4d89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b88623dc494e" /><Relationship Type="http://schemas.openxmlformats.org/officeDocument/2006/relationships/numbering" Target="/word/numbering.xml" Id="R2486cf2b2cbc48ce" /><Relationship Type="http://schemas.openxmlformats.org/officeDocument/2006/relationships/settings" Target="/word/settings.xml" Id="R81c02934fc5c46d8" /><Relationship Type="http://schemas.openxmlformats.org/officeDocument/2006/relationships/image" Target="/word/media/0a2db3fe-a71b-436a-a1fc-e2e8719a76d9.png" Id="R0bbb51a4d8974909" /></Relationships>
</file>