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b96a65b13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cdf9cb2d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Khuniagachh,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ade7e3e4c4949" /><Relationship Type="http://schemas.openxmlformats.org/officeDocument/2006/relationships/numbering" Target="/word/numbering.xml" Id="R07f7e1900ec347af" /><Relationship Type="http://schemas.openxmlformats.org/officeDocument/2006/relationships/settings" Target="/word/settings.xml" Id="Rf6c2f08c9c704c81" /><Relationship Type="http://schemas.openxmlformats.org/officeDocument/2006/relationships/image" Target="/word/media/0f62b1cd-62c4-40bc-afc9-e5301b83f38d.png" Id="Rcffacdf9cb2d4b8d" /></Relationships>
</file>