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bef07993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08f8778c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Basantapur,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7e269030477f" /><Relationship Type="http://schemas.openxmlformats.org/officeDocument/2006/relationships/numbering" Target="/word/numbering.xml" Id="Rcde1c16263c84795" /><Relationship Type="http://schemas.openxmlformats.org/officeDocument/2006/relationships/settings" Target="/word/settings.xml" Id="R3839b42d82df4e87" /><Relationship Type="http://schemas.openxmlformats.org/officeDocument/2006/relationships/image" Target="/word/media/2940b0bd-55ad-486b-8a24-a0ffcfb30545.png" Id="R763a08f8778c46c3" /></Relationships>
</file>