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484c9a44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1f50a9b51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b1371d794080" /><Relationship Type="http://schemas.openxmlformats.org/officeDocument/2006/relationships/numbering" Target="/word/numbering.xml" Id="R2d640af1ea0d4800" /><Relationship Type="http://schemas.openxmlformats.org/officeDocument/2006/relationships/settings" Target="/word/settings.xml" Id="R40c7bcb7a1354d7c" /><Relationship Type="http://schemas.openxmlformats.org/officeDocument/2006/relationships/image" Target="/word/media/228c3b3d-46f0-4548-af1c-ea36b09760f2.png" Id="R5531f50a9b514e14" /></Relationships>
</file>