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955f28d42b40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004d11c5234a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Kotwalibag,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dcc90318774c95" /><Relationship Type="http://schemas.openxmlformats.org/officeDocument/2006/relationships/numbering" Target="/word/numbering.xml" Id="R306c9e053f054e78" /><Relationship Type="http://schemas.openxmlformats.org/officeDocument/2006/relationships/settings" Target="/word/settings.xml" Id="R3ffbe2b46f84463d" /><Relationship Type="http://schemas.openxmlformats.org/officeDocument/2006/relationships/image" Target="/word/media/38742a3d-fa06-4ead-a9eb-79f7f227d7f9.png" Id="Rf4004d11c5234a1a" /></Relationships>
</file>