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b3a60100a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17c401001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Kuinbhakhali,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33bb3044e443b" /><Relationship Type="http://schemas.openxmlformats.org/officeDocument/2006/relationships/numbering" Target="/word/numbering.xml" Id="R9c7702427bb94d13" /><Relationship Type="http://schemas.openxmlformats.org/officeDocument/2006/relationships/settings" Target="/word/settings.xml" Id="R92fe950e812e4830" /><Relationship Type="http://schemas.openxmlformats.org/officeDocument/2006/relationships/image" Target="/word/media/c55c5592-fe86-4aa2-a276-bd84b2c9a373.png" Id="Rccb17c4010014ece" /></Relationships>
</file>