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2b326d5cd544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6ac4be75ca4d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Kukimarapara,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54b80dff4449d6" /><Relationship Type="http://schemas.openxmlformats.org/officeDocument/2006/relationships/numbering" Target="/word/numbering.xml" Id="R3f5da4d6e7d849ce" /><Relationship Type="http://schemas.openxmlformats.org/officeDocument/2006/relationships/settings" Target="/word/settings.xml" Id="Rd8f5ef5b0b5e4f09" /><Relationship Type="http://schemas.openxmlformats.org/officeDocument/2006/relationships/image" Target="/word/media/d696071c-c7a9-46a4-aaa4-738bdafa2408.png" Id="Rb76ac4be75ca4d43" /></Relationships>
</file>