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cbbf0b660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ea62fa090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Kukradanga,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0276fb2fd4c8a" /><Relationship Type="http://schemas.openxmlformats.org/officeDocument/2006/relationships/numbering" Target="/word/numbering.xml" Id="R83c1096b25d849f8" /><Relationship Type="http://schemas.openxmlformats.org/officeDocument/2006/relationships/settings" Target="/word/settings.xml" Id="Rcc6d8a7fdc5943ab" /><Relationship Type="http://schemas.openxmlformats.org/officeDocument/2006/relationships/image" Target="/word/media/e130e6dc-334f-41a3-af99-c4e1aa6c5d63.png" Id="R235ea62fa0904f99" /></Relationships>
</file>