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5ab552b4b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b32e4fa8e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Kumasri,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b410223ab42ee" /><Relationship Type="http://schemas.openxmlformats.org/officeDocument/2006/relationships/numbering" Target="/word/numbering.xml" Id="Rb022b35650a5486c" /><Relationship Type="http://schemas.openxmlformats.org/officeDocument/2006/relationships/settings" Target="/word/settings.xml" Id="R96f0fa0d0cc14c2b" /><Relationship Type="http://schemas.openxmlformats.org/officeDocument/2006/relationships/image" Target="/word/media/f4f9577e-07ac-4573-898a-5f9abc6fe9f0.png" Id="R7dfb32e4fa8e4fb9" /></Relationships>
</file>