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320f2b2cc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e296f6f96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9be45d7e24977" /><Relationship Type="http://schemas.openxmlformats.org/officeDocument/2006/relationships/numbering" Target="/word/numbering.xml" Id="Rac738127e1af40ac" /><Relationship Type="http://schemas.openxmlformats.org/officeDocument/2006/relationships/settings" Target="/word/settings.xml" Id="R61b54dccdee94c6c" /><Relationship Type="http://schemas.openxmlformats.org/officeDocument/2006/relationships/image" Target="/word/media/26083d2d-6a8c-4825-ad46-788b48e3a722.png" Id="R5abe296f6f964b74" /></Relationships>
</file>