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f8828efd6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edada16eb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5ff941189408d" /><Relationship Type="http://schemas.openxmlformats.org/officeDocument/2006/relationships/numbering" Target="/word/numbering.xml" Id="Rf5fb4a578a944aed" /><Relationship Type="http://schemas.openxmlformats.org/officeDocument/2006/relationships/settings" Target="/word/settings.xml" Id="Rb9aa17a9be1c4c0d" /><Relationship Type="http://schemas.openxmlformats.org/officeDocument/2006/relationships/image" Target="/word/media/4b3dbd7c-89f7-43fa-af3b-909ad0b4e4ee.png" Id="R720edada16eb4256" /></Relationships>
</file>