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d318836cde43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c2a88323044f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Kursa Balarampur,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7a3efb96ef4389" /><Relationship Type="http://schemas.openxmlformats.org/officeDocument/2006/relationships/numbering" Target="/word/numbering.xml" Id="R23ae073b68524680" /><Relationship Type="http://schemas.openxmlformats.org/officeDocument/2006/relationships/settings" Target="/word/settings.xml" Id="Ref884201f9d244e0" /><Relationship Type="http://schemas.openxmlformats.org/officeDocument/2006/relationships/image" Target="/word/media/115ed120-a600-4504-8a4e-eda9dadcd568.png" Id="Rf0c2a88323044fd1" /></Relationships>
</file>