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c565d803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a21eca421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Kuyradanga,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1c9b108494bf4" /><Relationship Type="http://schemas.openxmlformats.org/officeDocument/2006/relationships/numbering" Target="/word/numbering.xml" Id="Rfcc001eab4a14a36" /><Relationship Type="http://schemas.openxmlformats.org/officeDocument/2006/relationships/settings" Target="/word/settings.xml" Id="R31e155f248994cee" /><Relationship Type="http://schemas.openxmlformats.org/officeDocument/2006/relationships/image" Target="/word/media/e69b4ae5-dea1-494e-ad56-6f41f21731d1.png" Id="R1c3a21eca4214d6e" /></Relationships>
</file>