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1feb05585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d2ac36fdf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Kuzi Sahar,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6adfc00204b07" /><Relationship Type="http://schemas.openxmlformats.org/officeDocument/2006/relationships/numbering" Target="/word/numbering.xml" Id="R031b8515a7f54a1f" /><Relationship Type="http://schemas.openxmlformats.org/officeDocument/2006/relationships/settings" Target="/word/settings.xml" Id="R4d4093d1ddc54626" /><Relationship Type="http://schemas.openxmlformats.org/officeDocument/2006/relationships/image" Target="/word/media/6786e8ff-1df1-44c6-b25d-d24deb265dbf.png" Id="R5d2d2ac36fdf4d6f" /></Relationships>
</file>