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0169c7643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bbcc3e40e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Lapakhyongpara,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863b5019e49ab" /><Relationship Type="http://schemas.openxmlformats.org/officeDocument/2006/relationships/numbering" Target="/word/numbering.xml" Id="R1ee62c21370a42cc" /><Relationship Type="http://schemas.openxmlformats.org/officeDocument/2006/relationships/settings" Target="/word/settings.xml" Id="Rdc3b3d5465974f6f" /><Relationship Type="http://schemas.openxmlformats.org/officeDocument/2006/relationships/image" Target="/word/media/628c9b01-9aa2-40dd-82b1-d5d01c4274d1.png" Id="R8ddbbcc3e40e44cf" /></Relationships>
</file>